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Curso de Educación Permanente: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8" w:lineRule="auto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8" w:lineRule="auto"/>
        <w:rPr>
          <w:rFonts w:ascii="Arial" w:cs="Arial" w:eastAsia="Arial" w:hAnsi="Arial"/>
          <w:i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48"/>
          <w:szCs w:val="48"/>
          <w:rtl w:val="0"/>
        </w:rPr>
        <w:t xml:space="preserve">“Bioconstrucción”.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Docente/s: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Hector Nuñez. Docente de Bio Arquitectura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Docente/s invitado/s: Arq. Rosario Etchebarne. Arq. Alejandro Ferreiro. Bioconstructor Mateo Mendez.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Periodo de Inscripción: Abierto hasta 13/04/2020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Fecha de inicio: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/04/2020  finaliza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/2020.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(Sujeta a la situación de Emergencia Sanitaria del País)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Horario: 09:00 a 13:00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Clases Programadas: los días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lunes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Localidad: Montevideo.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Local: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Apex, Haití 1606.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 </w:t>
      </w:r>
      <w:r w:rsidDel="00000000" w:rsidR="00000000" w:rsidRPr="00000000">
        <w:rPr>
          <w:rFonts w:ascii="Arial" w:cs="Arial" w:eastAsia="Arial" w:hAnsi="Arial"/>
          <w:rtl w:val="0"/>
        </w:rPr>
        <w:t xml:space="preserve">Público en general.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OBJETIVO/S GENERAL/ES: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Idoneidad sobre materiales naturales (no industrializados) y procesos constructivos en construcción con tierra.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Cerrar la estructura construida en el lugar.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Colocar puertas , ventanas y tragaluces.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Levantar paredes viendo en su proceso diferentes técnicas de construcción.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Restauración del piso en madera del lugar.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Terminaciones de muros con técnicas de revoques gruesos en tierra y revoques finos de tierra para impermeabilidad, en conclusión dejar un espacio preparado y terminado para diferentes usos para la población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TEMARIO: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Reconocimiento de la tierra como material de construcción.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Procesos constructivos (diferentes técnicas posibles con nuestro clima). Fajinas y Manpuestos. Revoques gruesos y finos de terminación.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Organización de obra y trabajo. Planificación de tareas.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Orientación Bioclimática. Recursos posibles para utilizar la energía solar pasiva, recolección y cuidado del agua.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Métodos de reciclado y reutilización de materiales desechados por el sistema para uso en construcción como alternativa. Procesos del trabajo con madera para la construcción (estructuras primarias,secundarias, cerramientos, estructuras de techos).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Mantenimiento y uso de herramientas, niveles y replanteos. Seguridad. </w:t>
      </w:r>
    </w:p>
    <w:p w:rsidR="00000000" w:rsidDel="00000000" w:rsidP="00000000" w:rsidRDefault="00000000" w:rsidRPr="00000000" w14:paraId="00000029">
      <w:pPr>
        <w:keepNext w:val="1"/>
        <w:ind w:left="0" w:firstLine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METODOLOGÍA: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clases semanales de 4 horas cada una, Teorico - Practicas.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BIBLIOGRAFÍA BÁSICA (Formato APA):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-Manual del Arquitecto descalzo, Johan van Lengen</w:t>
      </w:r>
    </w:p>
    <w:p w:rsidR="00000000" w:rsidDel="00000000" w:rsidP="00000000" w:rsidRDefault="00000000" w:rsidRPr="00000000" w14:paraId="00000031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-Manual de construcción en Tierra , G. Minke- Alemania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-Video – documental, Las manos, la casa y el barro, Jorge Belanko - Argentina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SISTEMA DE EVALUACIÓN: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asistencia.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361" w:top="1985" w:left="794" w:right="7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-483233</wp:posOffset>
          </wp:positionH>
          <wp:positionV relativeFrom="paragraph">
            <wp:posOffset>635</wp:posOffset>
          </wp:positionV>
          <wp:extent cx="7522845" cy="67310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2845" cy="673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-504188</wp:posOffset>
          </wp:positionH>
          <wp:positionV relativeFrom="paragraph">
            <wp:posOffset>635</wp:posOffset>
          </wp:positionV>
          <wp:extent cx="7531100" cy="102870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110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color w:val="00000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a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  <w:jc w:val="left"/>
    </w:pPr>
    <w:rPr>
      <w:rFonts w:ascii="Cambria" w:cs="Cambria" w:eastAsia="Cambria" w:hAnsi="Cambria"/>
      <w:b w:val="1"/>
      <w:color w:val="00000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  <w:jc w:val="left"/>
    </w:pPr>
    <w:rPr>
      <w:rFonts w:ascii="Cambria" w:cs="Cambria" w:eastAsia="Cambria" w:hAnsi="Cambria"/>
      <w:b w:val="1"/>
      <w:color w:val="00000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  <w:jc w:val="left"/>
    </w:pPr>
    <w:rPr>
      <w:rFonts w:ascii="Cambria" w:cs="Cambria" w:eastAsia="Cambria" w:hAnsi="Cambria"/>
      <w:b w:val="1"/>
      <w:color w:val="00000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  <w:jc w:val="left"/>
    </w:pPr>
    <w:rPr>
      <w:rFonts w:ascii="Cambria" w:cs="Cambria" w:eastAsia="Cambria" w:hAnsi="Cambria"/>
      <w:b w:val="1"/>
      <w:color w:val="00000a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  <w:jc w:val="left"/>
    </w:pPr>
    <w:rPr>
      <w:rFonts w:ascii="Cambria" w:cs="Cambria" w:eastAsia="Cambria" w:hAnsi="Cambria"/>
      <w:b w:val="1"/>
      <w:color w:val="00000a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a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  <w:jc w:val="left"/>
    </w:pPr>
    <w:rPr>
      <w:rFonts w:ascii="Cambria" w:cs="Cambria" w:eastAsia="Cambria" w:hAnsi="Cambria"/>
      <w:b w:val="1"/>
      <w:color w:val="00000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  <w:jc w:val="left"/>
    </w:pPr>
    <w:rPr>
      <w:rFonts w:ascii="Cambria" w:cs="Cambria" w:eastAsia="Cambria" w:hAnsi="Cambria"/>
      <w:b w:val="1"/>
      <w:color w:val="00000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  <w:jc w:val="left"/>
    </w:pPr>
    <w:rPr>
      <w:rFonts w:ascii="Cambria" w:cs="Cambria" w:eastAsia="Cambria" w:hAnsi="Cambria"/>
      <w:b w:val="1"/>
      <w:color w:val="00000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  <w:jc w:val="left"/>
    </w:pPr>
    <w:rPr>
      <w:rFonts w:ascii="Cambria" w:cs="Cambria" w:eastAsia="Cambria" w:hAnsi="Cambria"/>
      <w:b w:val="1"/>
      <w:color w:val="00000a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  <w:jc w:val="left"/>
    </w:pPr>
    <w:rPr>
      <w:rFonts w:ascii="Cambria" w:cs="Cambria" w:eastAsia="Cambria" w:hAnsi="Cambria"/>
      <w:b w:val="1"/>
      <w:color w:val="00000a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E20BC"/>
    <w:pPr>
      <w:widowControl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es-ES" w:val="es-ES"/>
    </w:rPr>
  </w:style>
  <w:style w:type="paragraph" w:styleId="Encabezado1" w:customStyle="1">
    <w:name w:val="Heading 1"/>
    <w:basedOn w:val="Normal"/>
    <w:next w:val="Normal"/>
    <w:qFormat w:val="1"/>
    <w:rsid w:val="007D04BD"/>
    <w:pPr>
      <w:keepNext w:val="1"/>
      <w:keepLines w:val="1"/>
      <w:widowControl w:val="0"/>
      <w:spacing w:after="120" w:before="480"/>
      <w:outlineLvl w:val="0"/>
    </w:pPr>
    <w:rPr>
      <w:b w:val="1"/>
      <w:color w:val="00000a"/>
      <w:sz w:val="48"/>
      <w:szCs w:val="48"/>
      <w:lang w:bidi="hi-IN" w:eastAsia="zh-CN"/>
    </w:rPr>
  </w:style>
  <w:style w:type="paragraph" w:styleId="Encabezado2">
    <w:name w:val="Heading 2"/>
    <w:basedOn w:val="Encabezado"/>
    <w:qFormat w:val="1"/>
    <w:rsid w:val="002E0142"/>
    <w:pPr>
      <w:keepNext w:val="1"/>
      <w:keepLines w:val="1"/>
      <w:widowControl w:val="0"/>
      <w:bidi w:val="0"/>
      <w:spacing w:after="80" w:before="360"/>
      <w:jc w:val="left"/>
      <w:outlineLvl w:val="1"/>
    </w:pPr>
    <w:rPr>
      <w:rFonts w:ascii="Cambria" w:cs="Cambria" w:eastAsia="Cambria" w:hAnsi="Cambria"/>
      <w:b w:val="1"/>
      <w:color w:val="00000a"/>
      <w:sz w:val="36"/>
      <w:szCs w:val="36"/>
      <w:lang w:bidi="ar-SA" w:eastAsia="es-ES" w:val="es-ES"/>
    </w:rPr>
  </w:style>
  <w:style w:type="paragraph" w:styleId="Encabezado3">
    <w:name w:val="Heading 3"/>
    <w:basedOn w:val="Encabezado"/>
    <w:qFormat w:val="1"/>
    <w:rsid w:val="002E0142"/>
    <w:pPr>
      <w:keepNext w:val="1"/>
      <w:keepLines w:val="1"/>
      <w:widowControl w:val="0"/>
      <w:bidi w:val="0"/>
      <w:spacing w:after="80" w:before="280"/>
      <w:jc w:val="left"/>
      <w:outlineLvl w:val="2"/>
    </w:pPr>
    <w:rPr>
      <w:rFonts w:ascii="Cambria" w:cs="Cambria" w:eastAsia="Cambria" w:hAnsi="Cambria"/>
      <w:b w:val="1"/>
      <w:color w:val="00000a"/>
      <w:sz w:val="28"/>
      <w:szCs w:val="28"/>
      <w:lang w:bidi="ar-SA" w:eastAsia="es-ES" w:val="es-ES"/>
    </w:rPr>
  </w:style>
  <w:style w:type="paragraph" w:styleId="Encabezado4">
    <w:name w:val="Heading 4"/>
    <w:basedOn w:val="Encabezado"/>
    <w:qFormat w:val="1"/>
    <w:rsid w:val="002E0142"/>
    <w:pPr>
      <w:keepNext w:val="1"/>
      <w:keepLines w:val="1"/>
      <w:widowControl w:val="0"/>
      <w:bidi w:val="0"/>
      <w:spacing w:after="40" w:before="240"/>
      <w:jc w:val="left"/>
      <w:outlineLvl w:val="3"/>
    </w:pPr>
    <w:rPr>
      <w:rFonts w:ascii="Cambria" w:cs="Cambria" w:eastAsia="Cambria" w:hAnsi="Cambria"/>
      <w:b w:val="1"/>
      <w:color w:val="00000a"/>
      <w:sz w:val="24"/>
      <w:szCs w:val="24"/>
      <w:lang w:bidi="ar-SA" w:eastAsia="es-ES" w:val="es-ES"/>
    </w:rPr>
  </w:style>
  <w:style w:type="paragraph" w:styleId="Encabezado5">
    <w:name w:val="Heading 5"/>
    <w:basedOn w:val="Encabezado"/>
    <w:qFormat w:val="1"/>
    <w:rsid w:val="002E0142"/>
    <w:pPr>
      <w:keepNext w:val="1"/>
      <w:keepLines w:val="1"/>
      <w:widowControl w:val="0"/>
      <w:bidi w:val="0"/>
      <w:spacing w:after="40" w:before="220"/>
      <w:jc w:val="left"/>
      <w:outlineLvl w:val="4"/>
    </w:pPr>
    <w:rPr>
      <w:rFonts w:ascii="Cambria" w:cs="Cambria" w:eastAsia="Cambria" w:hAnsi="Cambria"/>
      <w:b w:val="1"/>
      <w:color w:val="00000a"/>
      <w:sz w:val="22"/>
      <w:szCs w:val="22"/>
      <w:lang w:bidi="ar-SA" w:eastAsia="es-ES" w:val="es-ES"/>
    </w:rPr>
  </w:style>
  <w:style w:type="paragraph" w:styleId="Encabezado6">
    <w:name w:val="Heading 6"/>
    <w:basedOn w:val="Encabezado"/>
    <w:qFormat w:val="1"/>
    <w:rsid w:val="002E0142"/>
    <w:pPr>
      <w:keepNext w:val="1"/>
      <w:keepLines w:val="1"/>
      <w:widowControl w:val="0"/>
      <w:bidi w:val="0"/>
      <w:spacing w:after="40" w:before="200"/>
      <w:jc w:val="left"/>
      <w:outlineLvl w:val="5"/>
    </w:pPr>
    <w:rPr>
      <w:rFonts w:ascii="Cambria" w:cs="Cambria" w:eastAsia="Cambria" w:hAnsi="Cambria"/>
      <w:b w:val="1"/>
      <w:color w:val="00000a"/>
      <w:sz w:val="20"/>
      <w:szCs w:val="20"/>
      <w:lang w:bidi="ar-SA"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independienteCar" w:customStyle="1">
    <w:name w:val="Texto independiente Car"/>
    <w:basedOn w:val="DefaultParagraphFont"/>
    <w:link w:val="Textoindependiente"/>
    <w:qFormat w:val="1"/>
    <w:rsid w:val="005B3064"/>
    <w:rPr>
      <w:color w:val="00000a"/>
      <w:lang w:bidi="hi-IN" w:eastAsia="zh-CN"/>
    </w:rPr>
  </w:style>
  <w:style w:type="character" w:styleId="EnlacedeInternet">
    <w:name w:val="Enlace de Internet"/>
    <w:rsid w:val="00983B67"/>
    <w:rPr>
      <w:color w:val="000080"/>
      <w:u w:val="single"/>
    </w:rPr>
  </w:style>
  <w:style w:type="character" w:styleId="WW8Num1z0" w:customStyle="1">
    <w:name w:val="WW8Num1z0"/>
    <w:qFormat w:val="1"/>
    <w:rsid w:val="00161DCA"/>
    <w:rPr/>
  </w:style>
  <w:style w:type="character" w:styleId="ListLabel2" w:customStyle="1">
    <w:name w:val="ListLabel 2"/>
    <w:qFormat w:val="1"/>
    <w:rsid w:val="0027208E"/>
    <w:rPr>
      <w:u w:val="none"/>
    </w:rPr>
  </w:style>
  <w:style w:type="character" w:styleId="ListLabel4" w:customStyle="1">
    <w:name w:val="ListLabel 4"/>
    <w:qFormat w:val="1"/>
    <w:rsid w:val="002D0DB1"/>
    <w:rPr>
      <w:rFonts w:cs="Noto Sans Symbols" w:eastAsia="Noto Sans Symbols"/>
      <w:u w:val="none"/>
    </w:rPr>
  </w:style>
  <w:style w:type="character" w:styleId="Fuentedeprrafopredeter1" w:customStyle="1">
    <w:name w:val="Fuente de párrafo predeter.1"/>
    <w:qFormat w:val="1"/>
    <w:rsid w:val="00B024AA"/>
    <w:rPr/>
  </w:style>
  <w:style w:type="character" w:styleId="Fuentedeprrafopredeter2" w:customStyle="1">
    <w:name w:val="Fuente de párrafo predeter.2"/>
    <w:qFormat w:val="1"/>
    <w:rsid w:val="001F78C2"/>
    <w:rPr/>
  </w:style>
  <w:style w:type="character" w:styleId="Destacado">
    <w:name w:val="Destacado"/>
    <w:qFormat w:val="1"/>
    <w:rsid w:val="001F78C2"/>
    <w:rPr>
      <w:i w:val="1"/>
      <w:iCs w:val="1"/>
    </w:rPr>
  </w:style>
  <w:style w:type="character" w:styleId="Fuentedeprrafopredeter3" w:customStyle="1">
    <w:name w:val="Fuente de párrafo predeter.3"/>
    <w:qFormat w:val="1"/>
    <w:rsid w:val="00C76158"/>
    <w:rPr/>
  </w:style>
  <w:style w:type="character" w:styleId="ListLabel5">
    <w:name w:val="ListLabel 5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6">
    <w:name w:val="ListLabel 6"/>
    <w:qFormat w:val="1"/>
    <w:rPr>
      <w:rFonts w:cs="Courier New" w:eastAsia="Courier New"/>
      <w:position w:val="0"/>
      <w:sz w:val="24"/>
      <w:vertAlign w:val="baseline"/>
    </w:rPr>
  </w:style>
  <w:style w:type="character" w:styleId="ListLabel7">
    <w:name w:val="ListLabel 7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8">
    <w:name w:val="ListLabel 8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9">
    <w:name w:val="ListLabel 9"/>
    <w:qFormat w:val="1"/>
    <w:rPr>
      <w:rFonts w:cs="Courier New" w:eastAsia="Courier New"/>
      <w:position w:val="0"/>
      <w:sz w:val="24"/>
      <w:vertAlign w:val="baseline"/>
    </w:rPr>
  </w:style>
  <w:style w:type="character" w:styleId="ListLabel10">
    <w:name w:val="ListLabel 10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1">
    <w:name w:val="ListLabel 11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2">
    <w:name w:val="ListLabel 12"/>
    <w:qFormat w:val="1"/>
    <w:rPr>
      <w:rFonts w:cs="Courier New" w:eastAsia="Courier New"/>
      <w:position w:val="0"/>
      <w:sz w:val="24"/>
      <w:vertAlign w:val="baseline"/>
    </w:rPr>
  </w:style>
  <w:style w:type="character" w:styleId="ListLabel13">
    <w:name w:val="ListLabel 13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4">
    <w:name w:val="ListLabel 14"/>
    <w:qFormat w:val="1"/>
    <w:rPr>
      <w:rFonts w:cs="OpenSymbol"/>
      <w:b w:val="0"/>
      <w:sz w:val="24"/>
    </w:rPr>
  </w:style>
  <w:style w:type="character" w:styleId="ListLabel15">
    <w:name w:val="ListLabel 15"/>
    <w:qFormat w:val="1"/>
    <w:rPr>
      <w:rFonts w:cs="OpenSymbol"/>
    </w:rPr>
  </w:style>
  <w:style w:type="character" w:styleId="ListLabel16">
    <w:name w:val="ListLabel 16"/>
    <w:qFormat w:val="1"/>
    <w:rPr>
      <w:rFonts w:cs="OpenSymbol"/>
    </w:rPr>
  </w:style>
  <w:style w:type="character" w:styleId="ListLabel17">
    <w:name w:val="ListLabel 17"/>
    <w:qFormat w:val="1"/>
    <w:rPr>
      <w:rFonts w:cs="OpenSymbol"/>
    </w:rPr>
  </w:style>
  <w:style w:type="character" w:styleId="ListLabel18">
    <w:name w:val="ListLabel 18"/>
    <w:qFormat w:val="1"/>
    <w:rPr>
      <w:rFonts w:cs="OpenSymbol"/>
    </w:rPr>
  </w:style>
  <w:style w:type="character" w:styleId="ListLabel19">
    <w:name w:val="ListLabel 19"/>
    <w:qFormat w:val="1"/>
    <w:rPr>
      <w:rFonts w:cs="OpenSymbol"/>
    </w:rPr>
  </w:style>
  <w:style w:type="character" w:styleId="ListLabel20">
    <w:name w:val="ListLabel 20"/>
    <w:qFormat w:val="1"/>
    <w:rPr>
      <w:rFonts w:cs="OpenSymbol"/>
    </w:rPr>
  </w:style>
  <w:style w:type="character" w:styleId="ListLabel21">
    <w:name w:val="ListLabel 21"/>
    <w:qFormat w:val="1"/>
    <w:rPr>
      <w:rFonts w:cs="OpenSymbol"/>
    </w:rPr>
  </w:style>
  <w:style w:type="character" w:styleId="ListLabel22">
    <w:name w:val="ListLabel 22"/>
    <w:qFormat w:val="1"/>
    <w:rPr>
      <w:rFonts w:cs="OpenSymbol"/>
    </w:rPr>
  </w:style>
  <w:style w:type="character" w:styleId="ListLabel23">
    <w:name w:val="ListLabel 23"/>
    <w:qFormat w:val="1"/>
    <w:rPr>
      <w:rFonts w:cs="Calibri"/>
      <w:u w:val="none"/>
    </w:rPr>
  </w:style>
  <w:style w:type="character" w:styleId="ListLabel24">
    <w:name w:val="ListLabel 24"/>
    <w:qFormat w:val="1"/>
    <w:rPr>
      <w:u w:val="none"/>
    </w:rPr>
  </w:style>
  <w:style w:type="character" w:styleId="ListLabel25">
    <w:name w:val="ListLabel 25"/>
    <w:qFormat w:val="1"/>
    <w:rPr>
      <w:u w:val="none"/>
    </w:rPr>
  </w:style>
  <w:style w:type="character" w:styleId="ListLabel26">
    <w:name w:val="ListLabel 26"/>
    <w:qFormat w:val="1"/>
    <w:rPr>
      <w:u w:val="none"/>
    </w:rPr>
  </w:style>
  <w:style w:type="character" w:styleId="ListLabel27">
    <w:name w:val="ListLabel 27"/>
    <w:qFormat w:val="1"/>
    <w:rPr>
      <w:u w:val="none"/>
    </w:rPr>
  </w:style>
  <w:style w:type="character" w:styleId="ListLabel28">
    <w:name w:val="ListLabel 28"/>
    <w:qFormat w:val="1"/>
    <w:rPr>
      <w:u w:val="none"/>
    </w:rPr>
  </w:style>
  <w:style w:type="character" w:styleId="ListLabel29">
    <w:name w:val="ListLabel 29"/>
    <w:qFormat w:val="1"/>
    <w:rPr>
      <w:u w:val="none"/>
    </w:rPr>
  </w:style>
  <w:style w:type="character" w:styleId="ListLabel30">
    <w:name w:val="ListLabel 30"/>
    <w:qFormat w:val="1"/>
    <w:rPr>
      <w:u w:val="none"/>
    </w:rPr>
  </w:style>
  <w:style w:type="character" w:styleId="ListLabel31">
    <w:name w:val="ListLabel 31"/>
    <w:qFormat w:val="1"/>
    <w:rPr>
      <w:u w:val="none"/>
    </w:rPr>
  </w:style>
  <w:style w:type="character" w:styleId="ListLabel32">
    <w:name w:val="ListLabel 32"/>
    <w:qFormat w:val="1"/>
    <w:rPr>
      <w:rFonts w:cs="OpenSymbol"/>
      <w:b w:val="0"/>
      <w:sz w:val="24"/>
    </w:rPr>
  </w:style>
  <w:style w:type="character" w:styleId="ListLabel33">
    <w:name w:val="ListLabel 33"/>
    <w:qFormat w:val="1"/>
    <w:rPr>
      <w:rFonts w:cs="OpenSymbol"/>
    </w:rPr>
  </w:style>
  <w:style w:type="character" w:styleId="ListLabel34">
    <w:name w:val="ListLabel 34"/>
    <w:qFormat w:val="1"/>
    <w:rPr>
      <w:rFonts w:cs="OpenSymbol"/>
    </w:rPr>
  </w:style>
  <w:style w:type="character" w:styleId="ListLabel35">
    <w:name w:val="ListLabel 35"/>
    <w:qFormat w:val="1"/>
    <w:rPr>
      <w:rFonts w:cs="OpenSymbol"/>
    </w:rPr>
  </w:style>
  <w:style w:type="character" w:styleId="ListLabel36">
    <w:name w:val="ListLabel 36"/>
    <w:qFormat w:val="1"/>
    <w:rPr>
      <w:rFonts w:cs="OpenSymbol"/>
    </w:rPr>
  </w:style>
  <w:style w:type="character" w:styleId="ListLabel37">
    <w:name w:val="ListLabel 37"/>
    <w:qFormat w:val="1"/>
    <w:rPr>
      <w:rFonts w:cs="OpenSymbol"/>
    </w:rPr>
  </w:style>
  <w:style w:type="character" w:styleId="ListLabel38">
    <w:name w:val="ListLabel 38"/>
    <w:qFormat w:val="1"/>
    <w:rPr>
      <w:rFonts w:cs="OpenSymbol"/>
    </w:rPr>
  </w:style>
  <w:style w:type="character" w:styleId="ListLabel39">
    <w:name w:val="ListLabel 39"/>
    <w:qFormat w:val="1"/>
    <w:rPr>
      <w:rFonts w:cs="OpenSymbol"/>
    </w:rPr>
  </w:style>
  <w:style w:type="character" w:styleId="ListLabel40">
    <w:name w:val="ListLabel 40"/>
    <w:qFormat w:val="1"/>
    <w:rPr>
      <w:rFonts w:cs="OpenSymbol"/>
    </w:rPr>
  </w:style>
  <w:style w:type="character" w:styleId="ListLabel41">
    <w:name w:val="ListLabel 41"/>
    <w:qFormat w:val="1"/>
    <w:rPr>
      <w:rFonts w:cs="OpenSymbol"/>
      <w:b w:val="0"/>
      <w:sz w:val="24"/>
    </w:rPr>
  </w:style>
  <w:style w:type="character" w:styleId="ListLabel42">
    <w:name w:val="ListLabel 42"/>
    <w:qFormat w:val="1"/>
    <w:rPr>
      <w:rFonts w:cs="OpenSymbol"/>
    </w:rPr>
  </w:style>
  <w:style w:type="character" w:styleId="ListLabel43">
    <w:name w:val="ListLabel 43"/>
    <w:qFormat w:val="1"/>
    <w:rPr>
      <w:rFonts w:cs="OpenSymbol"/>
    </w:rPr>
  </w:style>
  <w:style w:type="character" w:styleId="ListLabel44">
    <w:name w:val="ListLabel 44"/>
    <w:qFormat w:val="1"/>
    <w:rPr>
      <w:rFonts w:cs="OpenSymbol"/>
    </w:rPr>
  </w:style>
  <w:style w:type="character" w:styleId="ListLabel45">
    <w:name w:val="ListLabel 45"/>
    <w:qFormat w:val="1"/>
    <w:rPr>
      <w:rFonts w:cs="OpenSymbol"/>
    </w:rPr>
  </w:style>
  <w:style w:type="character" w:styleId="ListLabel46">
    <w:name w:val="ListLabel 46"/>
    <w:qFormat w:val="1"/>
    <w:rPr>
      <w:rFonts w:cs="OpenSymbol"/>
    </w:rPr>
  </w:style>
  <w:style w:type="character" w:styleId="ListLabel47">
    <w:name w:val="ListLabel 47"/>
    <w:qFormat w:val="1"/>
    <w:rPr>
      <w:rFonts w:cs="OpenSymbol"/>
    </w:rPr>
  </w:style>
  <w:style w:type="character" w:styleId="ListLabel48">
    <w:name w:val="ListLabel 48"/>
    <w:qFormat w:val="1"/>
    <w:rPr>
      <w:rFonts w:cs="OpenSymbol"/>
    </w:rPr>
  </w:style>
  <w:style w:type="character" w:styleId="ListLabel49">
    <w:name w:val="ListLabel 49"/>
    <w:qFormat w:val="1"/>
    <w:rPr>
      <w:rFonts w:cs="OpenSymbol"/>
    </w:rPr>
  </w:style>
  <w:style w:type="character" w:styleId="ListLabel50">
    <w:name w:val="ListLabel 50"/>
    <w:qFormat w:val="1"/>
    <w:rPr>
      <w:rFonts w:cs="OpenSymbol"/>
    </w:rPr>
  </w:style>
  <w:style w:type="character" w:styleId="ListLabel51">
    <w:name w:val="ListLabel 51"/>
    <w:qFormat w:val="1"/>
    <w:rPr>
      <w:rFonts w:cs="OpenSymbol"/>
    </w:rPr>
  </w:style>
  <w:style w:type="character" w:styleId="ListLabel52">
    <w:name w:val="ListLabel 52"/>
    <w:qFormat w:val="1"/>
    <w:rPr>
      <w:rFonts w:cs="OpenSymbol"/>
    </w:rPr>
  </w:style>
  <w:style w:type="character" w:styleId="ListLabel53">
    <w:name w:val="ListLabel 53"/>
    <w:qFormat w:val="1"/>
    <w:rPr>
      <w:rFonts w:cs="OpenSymbol"/>
    </w:rPr>
  </w:style>
  <w:style w:type="character" w:styleId="ListLabel54">
    <w:name w:val="ListLabel 54"/>
    <w:qFormat w:val="1"/>
    <w:rPr>
      <w:rFonts w:cs="OpenSymbol"/>
    </w:rPr>
  </w:style>
  <w:style w:type="character" w:styleId="ListLabel55">
    <w:name w:val="ListLabel 55"/>
    <w:qFormat w:val="1"/>
    <w:rPr>
      <w:rFonts w:cs="OpenSymbol"/>
    </w:rPr>
  </w:style>
  <w:style w:type="character" w:styleId="ListLabel56">
    <w:name w:val="ListLabel 56"/>
    <w:qFormat w:val="1"/>
    <w:rPr>
      <w:rFonts w:cs="OpenSymbol"/>
    </w:rPr>
  </w:style>
  <w:style w:type="character" w:styleId="ListLabel57">
    <w:name w:val="ListLabel 57"/>
    <w:qFormat w:val="1"/>
    <w:rPr>
      <w:rFonts w:cs="OpenSymbol"/>
    </w:rPr>
  </w:style>
  <w:style w:type="character" w:styleId="ListLabel58">
    <w:name w:val="ListLabel 58"/>
    <w:qFormat w:val="1"/>
    <w:rPr>
      <w:rFonts w:cs="OpenSymbol"/>
    </w:rPr>
  </w:style>
  <w:style w:type="character" w:styleId="ListLabel59">
    <w:name w:val="ListLabel 59"/>
    <w:qFormat w:val="1"/>
    <w:rPr>
      <w:rFonts w:cs="Wingdings"/>
    </w:rPr>
  </w:style>
  <w:style w:type="character" w:styleId="ListLabel60">
    <w:name w:val="ListLabel 60"/>
    <w:qFormat w:val="1"/>
    <w:rPr>
      <w:rFonts w:cs="Wingdings 2"/>
    </w:rPr>
  </w:style>
  <w:style w:type="character" w:styleId="ListLabel61">
    <w:name w:val="ListLabel 61"/>
    <w:qFormat w:val="1"/>
    <w:rPr>
      <w:rFonts w:cs="OpenSymbol"/>
    </w:rPr>
  </w:style>
  <w:style w:type="character" w:styleId="ListLabel62">
    <w:name w:val="ListLabel 62"/>
    <w:qFormat w:val="1"/>
    <w:rPr>
      <w:rFonts w:cs="Wingdings"/>
    </w:rPr>
  </w:style>
  <w:style w:type="character" w:styleId="ListLabel63">
    <w:name w:val="ListLabel 63"/>
    <w:qFormat w:val="1"/>
    <w:rPr>
      <w:rFonts w:cs="Wingdings 2"/>
    </w:rPr>
  </w:style>
  <w:style w:type="character" w:styleId="ListLabel64">
    <w:name w:val="ListLabel 64"/>
    <w:qFormat w:val="1"/>
    <w:rPr>
      <w:rFonts w:cs="OpenSymbol"/>
    </w:rPr>
  </w:style>
  <w:style w:type="character" w:styleId="ListLabel65">
    <w:name w:val="ListLabel 65"/>
    <w:qFormat w:val="1"/>
    <w:rPr>
      <w:rFonts w:cs="Wingdings"/>
    </w:rPr>
  </w:style>
  <w:style w:type="character" w:styleId="ListLabel66">
    <w:name w:val="ListLabel 66"/>
    <w:qFormat w:val="1"/>
    <w:rPr>
      <w:rFonts w:cs="Wingdings 2"/>
    </w:rPr>
  </w:style>
  <w:style w:type="character" w:styleId="ListLabel67">
    <w:name w:val="ListLabel 67"/>
    <w:qFormat w:val="1"/>
    <w:rPr>
      <w:rFonts w:cs="OpenSymbol"/>
    </w:rPr>
  </w:style>
  <w:style w:type="character" w:styleId="ListLabel68">
    <w:name w:val="ListLabel 68"/>
    <w:qFormat w:val="1"/>
    <w:rPr>
      <w:rFonts w:cs="Noto Sans Symbols"/>
      <w:u w:val="none"/>
    </w:rPr>
  </w:style>
  <w:style w:type="character" w:styleId="ListLabel69">
    <w:name w:val="ListLabel 69"/>
    <w:qFormat w:val="1"/>
    <w:rPr>
      <w:rFonts w:cs="Noto Sans Symbols"/>
      <w:u w:val="none"/>
    </w:rPr>
  </w:style>
  <w:style w:type="character" w:styleId="ListLabel70">
    <w:name w:val="ListLabel 70"/>
    <w:qFormat w:val="1"/>
    <w:rPr>
      <w:rFonts w:cs="Noto Sans Symbols"/>
      <w:u w:val="none"/>
    </w:rPr>
  </w:style>
  <w:style w:type="character" w:styleId="ListLabel71">
    <w:name w:val="ListLabel 71"/>
    <w:qFormat w:val="1"/>
    <w:rPr>
      <w:rFonts w:cs="Noto Sans Symbols"/>
      <w:u w:val="none"/>
    </w:rPr>
  </w:style>
  <w:style w:type="character" w:styleId="ListLabel72">
    <w:name w:val="ListLabel 72"/>
    <w:qFormat w:val="1"/>
    <w:rPr>
      <w:rFonts w:cs="Noto Sans Symbols"/>
      <w:u w:val="none"/>
    </w:rPr>
  </w:style>
  <w:style w:type="character" w:styleId="ListLabel73">
    <w:name w:val="ListLabel 73"/>
    <w:qFormat w:val="1"/>
    <w:rPr>
      <w:rFonts w:cs="Noto Sans Symbols"/>
      <w:u w:val="none"/>
    </w:rPr>
  </w:style>
  <w:style w:type="character" w:styleId="ListLabel74">
    <w:name w:val="ListLabel 74"/>
    <w:qFormat w:val="1"/>
    <w:rPr>
      <w:rFonts w:cs="Noto Sans Symbols"/>
      <w:u w:val="none"/>
    </w:rPr>
  </w:style>
  <w:style w:type="character" w:styleId="ListLabel75">
    <w:name w:val="ListLabel 75"/>
    <w:qFormat w:val="1"/>
    <w:rPr>
      <w:rFonts w:cs="Noto Sans Symbols"/>
      <w:u w:val="none"/>
    </w:rPr>
  </w:style>
  <w:style w:type="character" w:styleId="ListLabel76">
    <w:name w:val="ListLabel 76"/>
    <w:qFormat w:val="1"/>
    <w:rPr>
      <w:rFonts w:cs="Noto Sans Symbols"/>
      <w:u w:val="none"/>
    </w:rPr>
  </w:style>
  <w:style w:type="character" w:styleId="ListLabel77">
    <w:name w:val="ListLabel 77"/>
    <w:qFormat w:val="1"/>
    <w:rPr>
      <w:rFonts w:cs="Noto Sans Symbols"/>
      <w:u w:val="none"/>
    </w:rPr>
  </w:style>
  <w:style w:type="character" w:styleId="ListLabel78">
    <w:name w:val="ListLabel 78"/>
    <w:qFormat w:val="1"/>
    <w:rPr>
      <w:rFonts w:cs="Noto Sans Symbols"/>
      <w:u w:val="none"/>
    </w:rPr>
  </w:style>
  <w:style w:type="character" w:styleId="ListLabel79">
    <w:name w:val="ListLabel 79"/>
    <w:qFormat w:val="1"/>
    <w:rPr>
      <w:rFonts w:cs="Noto Sans Symbols"/>
      <w:u w:val="none"/>
    </w:rPr>
  </w:style>
  <w:style w:type="character" w:styleId="ListLabel80">
    <w:name w:val="ListLabel 80"/>
    <w:qFormat w:val="1"/>
    <w:rPr>
      <w:rFonts w:cs="Noto Sans Symbols"/>
      <w:u w:val="none"/>
    </w:rPr>
  </w:style>
  <w:style w:type="character" w:styleId="ListLabel81">
    <w:name w:val="ListLabel 81"/>
    <w:qFormat w:val="1"/>
    <w:rPr>
      <w:rFonts w:cs="Noto Sans Symbols"/>
      <w:u w:val="none"/>
    </w:rPr>
  </w:style>
  <w:style w:type="character" w:styleId="ListLabel82">
    <w:name w:val="ListLabel 82"/>
    <w:qFormat w:val="1"/>
    <w:rPr>
      <w:rFonts w:cs="Noto Sans Symbols"/>
      <w:u w:val="none"/>
    </w:rPr>
  </w:style>
  <w:style w:type="character" w:styleId="ListLabel83">
    <w:name w:val="ListLabel 83"/>
    <w:qFormat w:val="1"/>
    <w:rPr>
      <w:rFonts w:cs="Noto Sans Symbols"/>
      <w:u w:val="none"/>
    </w:rPr>
  </w:style>
  <w:style w:type="character" w:styleId="ListLabel84">
    <w:name w:val="ListLabel 84"/>
    <w:qFormat w:val="1"/>
    <w:rPr>
      <w:rFonts w:cs="Noto Sans Symbols"/>
      <w:u w:val="none"/>
    </w:rPr>
  </w:style>
  <w:style w:type="character" w:styleId="ListLabel85">
    <w:name w:val="ListLabel 85"/>
    <w:qFormat w:val="1"/>
    <w:rPr>
      <w:rFonts w:cs="Noto Sans Symbols"/>
      <w:u w:val="none"/>
    </w:rPr>
  </w:style>
  <w:style w:type="character" w:styleId="ListLabel86">
    <w:name w:val="ListLabel 86"/>
    <w:qFormat w:val="1"/>
    <w:rPr>
      <w:rFonts w:cs="Courier New"/>
    </w:rPr>
  </w:style>
  <w:style w:type="character" w:styleId="ListLabel87">
    <w:name w:val="ListLabel 87"/>
    <w:qFormat w:val="1"/>
    <w:rPr>
      <w:rFonts w:cs="Courier New"/>
    </w:rPr>
  </w:style>
  <w:style w:type="character" w:styleId="ListLabel88">
    <w:name w:val="ListLabel 88"/>
    <w:qFormat w:val="1"/>
    <w:rPr>
      <w:rFonts w:cs="Courier New"/>
    </w:rPr>
  </w:style>
  <w:style w:type="character" w:styleId="ListLabel89">
    <w:name w:val="ListLabel 89"/>
    <w:qFormat w:val="1"/>
    <w:rPr>
      <w:rFonts w:cs="Noto Sans Symbols"/>
      <w:b w:val="0"/>
      <w:position w:val="0"/>
      <w:sz w:val="24"/>
      <w:vertAlign w:val="baseline"/>
    </w:rPr>
  </w:style>
  <w:style w:type="character" w:styleId="ListLabel90">
    <w:name w:val="ListLabel 90"/>
    <w:qFormat w:val="1"/>
    <w:rPr>
      <w:rFonts w:cs="Courier New"/>
      <w:position w:val="0"/>
      <w:sz w:val="24"/>
      <w:vertAlign w:val="baseline"/>
    </w:rPr>
  </w:style>
  <w:style w:type="character" w:styleId="ListLabel91">
    <w:name w:val="ListLabel 91"/>
    <w:qFormat w:val="1"/>
    <w:rPr>
      <w:rFonts w:cs="Noto Sans Symbols"/>
      <w:position w:val="0"/>
      <w:sz w:val="24"/>
      <w:vertAlign w:val="baseline"/>
    </w:rPr>
  </w:style>
  <w:style w:type="character" w:styleId="ListLabel92">
    <w:name w:val="ListLabel 92"/>
    <w:qFormat w:val="1"/>
    <w:rPr>
      <w:rFonts w:cs="Noto Sans Symbols"/>
      <w:position w:val="0"/>
      <w:sz w:val="24"/>
      <w:vertAlign w:val="baseline"/>
    </w:rPr>
  </w:style>
  <w:style w:type="character" w:styleId="ListLabel93">
    <w:name w:val="ListLabel 93"/>
    <w:qFormat w:val="1"/>
    <w:rPr>
      <w:rFonts w:cs="Courier New"/>
      <w:position w:val="0"/>
      <w:sz w:val="24"/>
      <w:vertAlign w:val="baseline"/>
    </w:rPr>
  </w:style>
  <w:style w:type="character" w:styleId="ListLabel94">
    <w:name w:val="ListLabel 94"/>
    <w:qFormat w:val="1"/>
    <w:rPr>
      <w:rFonts w:cs="Noto Sans Symbols"/>
      <w:position w:val="0"/>
      <w:sz w:val="24"/>
      <w:vertAlign w:val="baseline"/>
    </w:rPr>
  </w:style>
  <w:style w:type="character" w:styleId="ListLabel95">
    <w:name w:val="ListLabel 95"/>
    <w:qFormat w:val="1"/>
    <w:rPr>
      <w:rFonts w:cs="Noto Sans Symbols"/>
      <w:position w:val="0"/>
      <w:sz w:val="24"/>
      <w:vertAlign w:val="baseline"/>
    </w:rPr>
  </w:style>
  <w:style w:type="character" w:styleId="ListLabel96">
    <w:name w:val="ListLabel 96"/>
    <w:qFormat w:val="1"/>
    <w:rPr>
      <w:rFonts w:cs="Courier New"/>
      <w:position w:val="0"/>
      <w:sz w:val="24"/>
      <w:vertAlign w:val="baseline"/>
    </w:rPr>
  </w:style>
  <w:style w:type="character" w:styleId="ListLabel97">
    <w:name w:val="ListLabel 97"/>
    <w:qFormat w:val="1"/>
    <w:rPr>
      <w:rFonts w:cs="Noto Sans Symbols"/>
      <w:position w:val="0"/>
      <w:sz w:val="24"/>
      <w:vertAlign w:val="baseline"/>
    </w:rPr>
  </w:style>
  <w:style w:type="paragraph" w:styleId="Encabezado">
    <w:name w:val="Encabezad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0"/>
      <w:spacing w:after="140" w:before="0" w:line="288" w:lineRule="auto"/>
    </w:pPr>
    <w:rPr>
      <w:color w:val="00000a"/>
      <w:lang w:bidi="hi-IN" w:eastAsia="zh-C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F78C2"/>
    <w:pPr>
      <w:suppressLineNumbers w:val="1"/>
      <w:suppressAutoHyphens w:val="1"/>
    </w:pPr>
    <w:rPr>
      <w:rFonts w:cs="FreeSans"/>
      <w:color w:val="00000a"/>
      <w:lang w:eastAsia="ar-SA"/>
    </w:rPr>
  </w:style>
  <w:style w:type="paragraph" w:styleId="LOnormal" w:customStyle="1">
    <w:name w:val="LO-normal"/>
    <w:qFormat w:val="1"/>
    <w:rsid w:val="002E0142"/>
    <w:pPr>
      <w:widowControl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es-ES" w:val="es-ES"/>
    </w:rPr>
  </w:style>
  <w:style w:type="paragraph" w:styleId="Ttulo">
    <w:name w:val="Title"/>
    <w:basedOn w:val="LOnormal"/>
    <w:qFormat w:val="1"/>
    <w:rsid w:val="002E014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LOnormal"/>
    <w:qFormat w:val="1"/>
    <w:rsid w:val="002E014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andard" w:customStyle="1">
    <w:name w:val="Standard"/>
    <w:qFormat w:val="1"/>
    <w:rsid w:val="0027208E"/>
    <w:pPr>
      <w:widowControl w:val="0"/>
      <w:suppressAutoHyphens w:val="1"/>
      <w:bidi w:val="0"/>
      <w:jc w:val="left"/>
      <w:textAlignment w:val="baseline"/>
    </w:pPr>
    <w:rPr>
      <w:rFonts w:ascii="Cambria" w:cs="Cambria" w:eastAsia="Cambria" w:hAnsi="Cambria"/>
      <w:color w:val="00000a"/>
      <w:sz w:val="24"/>
      <w:szCs w:val="24"/>
      <w:lang w:bidi="hi-IN" w:eastAsia="zh-CN" w:val="es-ES"/>
    </w:rPr>
  </w:style>
  <w:style w:type="paragraph" w:styleId="ListParagraph">
    <w:name w:val="List Paragraph"/>
    <w:basedOn w:val="Normal"/>
    <w:uiPriority w:val="34"/>
    <w:qFormat w:val="1"/>
    <w:rsid w:val="007D04BD"/>
    <w:pPr>
      <w:spacing w:after="0" w:before="0"/>
      <w:ind w:left="720" w:hanging="0"/>
      <w:contextualSpacing w:val="1"/>
    </w:pPr>
    <w:rPr/>
  </w:style>
  <w:style w:type="paragraph" w:styleId="Textbody" w:customStyle="1">
    <w:name w:val="Text body"/>
    <w:basedOn w:val="Standard"/>
    <w:qFormat w:val="1"/>
    <w:rsid w:val="00CF2050"/>
    <w:pPr/>
    <w:rPr>
      <w:rFonts w:ascii="Times New Roman" w:cs="Mangal" w:eastAsia="SimSun" w:hAnsi="Times New Roman"/>
      <w:color w:val="00000a"/>
      <w:shd w:fill="ffffff" w:val="clear"/>
    </w:rPr>
  </w:style>
  <w:style w:type="paragraph" w:styleId="NormalWeb">
    <w:name w:val="Normal (Web)"/>
    <w:basedOn w:val="Normal"/>
    <w:uiPriority w:val="99"/>
    <w:qFormat w:val="1"/>
    <w:rsid w:val="001F78C2"/>
    <w:pPr>
      <w:suppressAutoHyphens w:val="1"/>
      <w:spacing w:after="28" w:before="28"/>
    </w:pPr>
    <w:rPr>
      <w:rFonts w:ascii="Times" w:cs="Times New Roman" w:hAnsi="Times"/>
      <w:color w:val="00000a"/>
      <w:sz w:val="20"/>
      <w:szCs w:val="20"/>
      <w:lang w:eastAsia="ar-SA"/>
    </w:rPr>
  </w:style>
  <w:style w:type="paragraph" w:styleId="Default" w:customStyle="1">
    <w:name w:val="Default"/>
    <w:qFormat w:val="1"/>
    <w:rsid w:val="001F78C2"/>
    <w:pPr>
      <w:widowControl w:val="1"/>
      <w:suppressAutoHyphens w:val="1"/>
      <w:overflowPunct w:val="0"/>
      <w:bidi w:val="0"/>
      <w:spacing w:line="100" w:lineRule="atLeast"/>
      <w:jc w:val="left"/>
      <w:textAlignment w:val="baseline"/>
    </w:pPr>
    <w:rPr>
      <w:rFonts w:ascii="Arial" w:cs="Arial" w:eastAsia="Times New Roman" w:hAnsi="Arial"/>
      <w:color w:val="000000"/>
      <w:sz w:val="24"/>
      <w:szCs w:val="20"/>
      <w:lang w:bidi="ar-SA" w:eastAsia="ar-SA" w:val="es-ES"/>
    </w:rPr>
  </w:style>
  <w:style w:type="paragraph" w:styleId="Encabezamiento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2E014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pQciN6Dvlr1xasWUOUpVuHBBzw==">AMUW2mURvqmvjSoTm3MRITZv5jOKOA/7PwE5lTZSBFasqPrOLrn2KTslE2KX5Z1xWiFu2g4w190aWpltBhBnpl7+xPixEMEyP9NueVX/PsvYQnfmuKxC/24=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2020-03-10T15:05:00Z</dcterms:created>
  <dc:creator>Apex06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